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4D3" w:rsidRPr="00433949" w:rsidRDefault="000554D3" w:rsidP="000554D3">
      <w:pPr>
        <w:ind w:left="3420"/>
        <w:jc w:val="center"/>
        <w:outlineLvl w:val="0"/>
        <w:rPr>
          <w:b/>
          <w:sz w:val="24"/>
          <w:szCs w:val="24"/>
        </w:rPr>
      </w:pPr>
      <w:r w:rsidRPr="00433949">
        <w:rPr>
          <w:b/>
          <w:sz w:val="24"/>
          <w:szCs w:val="24"/>
        </w:rPr>
        <w:t>Приложение</w:t>
      </w:r>
      <w:r w:rsidR="000457A7">
        <w:rPr>
          <w:b/>
          <w:sz w:val="24"/>
          <w:szCs w:val="24"/>
        </w:rPr>
        <w:t xml:space="preserve"> </w:t>
      </w:r>
      <w:r w:rsidR="00881CB3">
        <w:rPr>
          <w:b/>
          <w:sz w:val="24"/>
          <w:szCs w:val="24"/>
        </w:rPr>
        <w:t>18</w:t>
      </w:r>
    </w:p>
    <w:p w:rsidR="000554D3" w:rsidRPr="00433949" w:rsidRDefault="000554D3" w:rsidP="000554D3">
      <w:pPr>
        <w:ind w:left="3420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 xml:space="preserve">к решению </w:t>
      </w:r>
      <w:proofErr w:type="gramStart"/>
      <w:r w:rsidRPr="00433949">
        <w:rPr>
          <w:sz w:val="24"/>
          <w:szCs w:val="24"/>
        </w:rPr>
        <w:t>Северо-Енисейского</w:t>
      </w:r>
      <w:proofErr w:type="gramEnd"/>
    </w:p>
    <w:p w:rsidR="00295297" w:rsidRDefault="000554D3" w:rsidP="000554D3">
      <w:pPr>
        <w:ind w:left="3420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>районного Совета депутатов «О внесении</w:t>
      </w:r>
    </w:p>
    <w:p w:rsidR="000554D3" w:rsidRPr="00433949" w:rsidRDefault="000554D3" w:rsidP="000554D3">
      <w:pPr>
        <w:ind w:left="3420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>изменений в решение Северо-Енисейского</w:t>
      </w:r>
    </w:p>
    <w:p w:rsidR="000554D3" w:rsidRPr="00433949" w:rsidRDefault="000554D3" w:rsidP="000554D3">
      <w:pPr>
        <w:ind w:left="3420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>районного Совета депутатов «О бюджете Северо-Енисейского района на 201</w:t>
      </w:r>
      <w:r w:rsidR="0076229B">
        <w:rPr>
          <w:sz w:val="24"/>
          <w:szCs w:val="24"/>
        </w:rPr>
        <w:t>9</w:t>
      </w:r>
      <w:r w:rsidRPr="00433949">
        <w:rPr>
          <w:sz w:val="24"/>
          <w:szCs w:val="24"/>
        </w:rPr>
        <w:t xml:space="preserve"> год</w:t>
      </w:r>
    </w:p>
    <w:p w:rsidR="000554D3" w:rsidRPr="00433949" w:rsidRDefault="000554D3" w:rsidP="000554D3">
      <w:pPr>
        <w:ind w:left="3420" w:right="-261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>и плановый период 20</w:t>
      </w:r>
      <w:r w:rsidR="0076229B">
        <w:rPr>
          <w:sz w:val="24"/>
          <w:szCs w:val="24"/>
        </w:rPr>
        <w:t>20</w:t>
      </w:r>
      <w:r w:rsidRPr="00433949">
        <w:rPr>
          <w:sz w:val="24"/>
          <w:szCs w:val="24"/>
        </w:rPr>
        <w:t>-20</w:t>
      </w:r>
      <w:r w:rsidR="00803FF9">
        <w:rPr>
          <w:sz w:val="24"/>
          <w:szCs w:val="24"/>
        </w:rPr>
        <w:t>2</w:t>
      </w:r>
      <w:r w:rsidR="0076229B">
        <w:rPr>
          <w:sz w:val="24"/>
          <w:szCs w:val="24"/>
        </w:rPr>
        <w:t>1</w:t>
      </w:r>
      <w:r w:rsidRPr="00433949">
        <w:rPr>
          <w:sz w:val="24"/>
          <w:szCs w:val="24"/>
        </w:rPr>
        <w:t xml:space="preserve"> годов»</w:t>
      </w:r>
    </w:p>
    <w:p w:rsidR="000554D3" w:rsidRDefault="000554D3" w:rsidP="000554D3">
      <w:pPr>
        <w:tabs>
          <w:tab w:val="right" w:pos="9355"/>
        </w:tabs>
        <w:ind w:left="3420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 xml:space="preserve">от </w:t>
      </w:r>
      <w:r w:rsidR="00BD52C5">
        <w:rPr>
          <w:sz w:val="24"/>
          <w:szCs w:val="24"/>
        </w:rPr>
        <w:t>3</w:t>
      </w:r>
      <w:r w:rsidR="0076229B">
        <w:rPr>
          <w:sz w:val="24"/>
          <w:szCs w:val="24"/>
        </w:rPr>
        <w:t>0</w:t>
      </w:r>
      <w:r w:rsidRPr="00433949">
        <w:rPr>
          <w:sz w:val="24"/>
          <w:szCs w:val="24"/>
        </w:rPr>
        <w:t>.</w:t>
      </w:r>
      <w:r w:rsidR="0076229B">
        <w:rPr>
          <w:sz w:val="24"/>
          <w:szCs w:val="24"/>
        </w:rPr>
        <w:t>0</w:t>
      </w:r>
      <w:r w:rsidR="00BD52C5">
        <w:rPr>
          <w:sz w:val="24"/>
          <w:szCs w:val="24"/>
        </w:rPr>
        <w:t>1</w:t>
      </w:r>
      <w:r w:rsidRPr="00433949">
        <w:rPr>
          <w:sz w:val="24"/>
          <w:szCs w:val="24"/>
        </w:rPr>
        <w:t>.201</w:t>
      </w:r>
      <w:r w:rsidR="0076229B">
        <w:rPr>
          <w:sz w:val="24"/>
          <w:szCs w:val="24"/>
        </w:rPr>
        <w:t>9</w:t>
      </w:r>
      <w:r w:rsidRPr="00433949">
        <w:rPr>
          <w:sz w:val="24"/>
          <w:szCs w:val="24"/>
        </w:rPr>
        <w:t xml:space="preserve"> №</w:t>
      </w:r>
      <w:r w:rsidR="004F2AE1">
        <w:rPr>
          <w:sz w:val="24"/>
          <w:szCs w:val="24"/>
        </w:rPr>
        <w:t xml:space="preserve"> </w:t>
      </w:r>
      <w:r w:rsidR="00D178D8">
        <w:rPr>
          <w:sz w:val="24"/>
          <w:szCs w:val="24"/>
        </w:rPr>
        <w:t>580-45</w:t>
      </w:r>
      <w:bookmarkStart w:id="0" w:name="_GoBack"/>
      <w:bookmarkEnd w:id="0"/>
    </w:p>
    <w:p w:rsidR="000554D3" w:rsidRPr="00433949" w:rsidRDefault="000554D3" w:rsidP="000554D3">
      <w:pPr>
        <w:jc w:val="center"/>
        <w:rPr>
          <w:sz w:val="24"/>
          <w:szCs w:val="24"/>
        </w:rPr>
      </w:pPr>
    </w:p>
    <w:p w:rsidR="000554D3" w:rsidRDefault="000554D3" w:rsidP="00295297">
      <w:pPr>
        <w:ind w:left="2712" w:firstLine="708"/>
        <w:jc w:val="center"/>
        <w:outlineLvl w:val="0"/>
        <w:rPr>
          <w:b/>
          <w:sz w:val="24"/>
          <w:szCs w:val="24"/>
        </w:rPr>
      </w:pPr>
      <w:r w:rsidRPr="00433949">
        <w:rPr>
          <w:b/>
          <w:sz w:val="24"/>
          <w:szCs w:val="24"/>
        </w:rPr>
        <w:t xml:space="preserve">Приложение </w:t>
      </w:r>
      <w:r w:rsidR="00881CB3">
        <w:rPr>
          <w:b/>
          <w:sz w:val="24"/>
          <w:szCs w:val="24"/>
        </w:rPr>
        <w:t>21</w:t>
      </w:r>
    </w:p>
    <w:p w:rsidR="000554D3" w:rsidRPr="00433949" w:rsidRDefault="000554D3" w:rsidP="00295297">
      <w:pPr>
        <w:ind w:left="2832" w:firstLine="708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 xml:space="preserve">к решению </w:t>
      </w:r>
      <w:proofErr w:type="gramStart"/>
      <w:r w:rsidRPr="00433949">
        <w:rPr>
          <w:sz w:val="24"/>
          <w:szCs w:val="24"/>
        </w:rPr>
        <w:t>Северо-Енисейского</w:t>
      </w:r>
      <w:proofErr w:type="gramEnd"/>
    </w:p>
    <w:p w:rsidR="000554D3" w:rsidRPr="00433949" w:rsidRDefault="000554D3" w:rsidP="00295297">
      <w:pPr>
        <w:ind w:left="2832" w:firstLine="708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>районного Совета депутатов</w:t>
      </w:r>
    </w:p>
    <w:p w:rsidR="0076229B" w:rsidRPr="0076229B" w:rsidRDefault="0076229B" w:rsidP="0076229B">
      <w:pPr>
        <w:ind w:left="2832" w:firstLine="708"/>
        <w:jc w:val="center"/>
        <w:rPr>
          <w:sz w:val="24"/>
          <w:szCs w:val="24"/>
        </w:rPr>
      </w:pPr>
      <w:r w:rsidRPr="0076229B">
        <w:rPr>
          <w:sz w:val="24"/>
          <w:szCs w:val="24"/>
        </w:rPr>
        <w:t>от  18.12.2018  №  560-44</w:t>
      </w:r>
    </w:p>
    <w:p w:rsidR="003772A0" w:rsidRDefault="003772A0" w:rsidP="00295297">
      <w:pPr>
        <w:ind w:left="2832" w:firstLine="708"/>
        <w:jc w:val="center"/>
        <w:rPr>
          <w:sz w:val="24"/>
          <w:szCs w:val="24"/>
        </w:rPr>
      </w:pPr>
    </w:p>
    <w:p w:rsidR="003772A0" w:rsidRPr="00433949" w:rsidRDefault="003772A0" w:rsidP="00295297">
      <w:pPr>
        <w:ind w:left="2832" w:firstLine="708"/>
        <w:jc w:val="center"/>
        <w:rPr>
          <w:sz w:val="24"/>
          <w:szCs w:val="24"/>
        </w:rPr>
      </w:pPr>
    </w:p>
    <w:p w:rsidR="00DD2996" w:rsidRDefault="003772A0" w:rsidP="002303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Расходы органов местного самоуправления Северо-Енисейского района, муниципальных учреждений Северо-Енисейского района за счет безвозмездных поступлений, полученных от Президента Управляющей Компании «Южуралзолото Группа Компаний» Струкова Константина Ивановича в дар Северо-Енисейскому району</w:t>
      </w:r>
      <w:r w:rsidR="00D369C8">
        <w:rPr>
          <w:b/>
          <w:sz w:val="28"/>
          <w:szCs w:val="28"/>
        </w:rPr>
        <w:t xml:space="preserve"> на решение вопросов</w:t>
      </w:r>
      <w:r w:rsidR="00082154">
        <w:rPr>
          <w:b/>
          <w:sz w:val="28"/>
          <w:szCs w:val="28"/>
        </w:rPr>
        <w:t xml:space="preserve"> местного значения</w:t>
      </w:r>
      <w:r>
        <w:rPr>
          <w:b/>
          <w:sz w:val="28"/>
          <w:szCs w:val="28"/>
        </w:rPr>
        <w:t xml:space="preserve"> </w:t>
      </w:r>
    </w:p>
    <w:p w:rsidR="00803FF9" w:rsidRDefault="00803FF9" w:rsidP="00230331">
      <w:pPr>
        <w:jc w:val="center"/>
        <w:rPr>
          <w:b/>
          <w:sz w:val="24"/>
          <w:szCs w:val="24"/>
        </w:rPr>
      </w:pPr>
    </w:p>
    <w:p w:rsidR="000554D3" w:rsidRPr="006E328B" w:rsidRDefault="003772A0" w:rsidP="00295297">
      <w:pPr>
        <w:jc w:val="right"/>
      </w:pPr>
      <w:r w:rsidRPr="006E328B">
        <w:t xml:space="preserve"> </w:t>
      </w:r>
      <w:r w:rsidR="000554D3" w:rsidRPr="006E328B">
        <w:t>(тыс. рублей)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946"/>
        <w:gridCol w:w="1843"/>
      </w:tblGrid>
      <w:tr w:rsidR="00803FF9" w:rsidRPr="00EF123B" w:rsidTr="00B55D13">
        <w:trPr>
          <w:trHeight w:val="806"/>
        </w:trPr>
        <w:tc>
          <w:tcPr>
            <w:tcW w:w="817" w:type="dxa"/>
            <w:shd w:val="clear" w:color="auto" w:fill="auto"/>
            <w:vAlign w:val="center"/>
          </w:tcPr>
          <w:p w:rsidR="00803FF9" w:rsidRPr="00F87E5B" w:rsidRDefault="00803FF9" w:rsidP="004F4D27">
            <w:pPr>
              <w:jc w:val="center"/>
              <w:rPr>
                <w:sz w:val="24"/>
                <w:szCs w:val="24"/>
              </w:rPr>
            </w:pPr>
            <w:r w:rsidRPr="00F87E5B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строки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803FF9" w:rsidRPr="00F87E5B" w:rsidRDefault="00803FF9" w:rsidP="009A37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главного распорядителя бюджетных средств, учреждения, направление расходования бюджетных средств</w:t>
            </w:r>
          </w:p>
        </w:tc>
        <w:tc>
          <w:tcPr>
            <w:tcW w:w="1843" w:type="dxa"/>
            <w:vAlign w:val="center"/>
          </w:tcPr>
          <w:p w:rsidR="00803FF9" w:rsidRPr="00F87E5B" w:rsidRDefault="00803FF9" w:rsidP="00225E19">
            <w:pPr>
              <w:jc w:val="center"/>
              <w:rPr>
                <w:sz w:val="24"/>
                <w:szCs w:val="24"/>
              </w:rPr>
            </w:pPr>
            <w:r w:rsidRPr="00F87E5B">
              <w:rPr>
                <w:sz w:val="24"/>
                <w:szCs w:val="24"/>
              </w:rPr>
              <w:t>Сумма на 201</w:t>
            </w:r>
            <w:r w:rsidR="00225E19">
              <w:rPr>
                <w:sz w:val="24"/>
                <w:szCs w:val="24"/>
              </w:rPr>
              <w:t>9</w:t>
            </w:r>
            <w:r w:rsidRPr="00F87E5B">
              <w:rPr>
                <w:sz w:val="24"/>
                <w:szCs w:val="24"/>
              </w:rPr>
              <w:t xml:space="preserve"> год</w:t>
            </w:r>
          </w:p>
        </w:tc>
      </w:tr>
      <w:tr w:rsidR="00803FF9" w:rsidRPr="00EF123B" w:rsidTr="00816AF4">
        <w:trPr>
          <w:trHeight w:val="363"/>
        </w:trPr>
        <w:tc>
          <w:tcPr>
            <w:tcW w:w="817" w:type="dxa"/>
            <w:shd w:val="clear" w:color="auto" w:fill="auto"/>
          </w:tcPr>
          <w:p w:rsidR="00803FF9" w:rsidRPr="00F87E5B" w:rsidRDefault="00803FF9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</w:tcPr>
          <w:p w:rsidR="00803FF9" w:rsidRPr="00F87E5B" w:rsidRDefault="00803FF9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03FF9" w:rsidRDefault="00803FF9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15E54" w:rsidRPr="00EF123B" w:rsidTr="00B55D13">
        <w:trPr>
          <w:trHeight w:val="419"/>
        </w:trPr>
        <w:tc>
          <w:tcPr>
            <w:tcW w:w="817" w:type="dxa"/>
            <w:shd w:val="clear" w:color="auto" w:fill="auto"/>
          </w:tcPr>
          <w:p w:rsidR="00815E54" w:rsidRDefault="00082154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46" w:type="dxa"/>
            <w:shd w:val="clear" w:color="auto" w:fill="auto"/>
          </w:tcPr>
          <w:p w:rsidR="00815E54" w:rsidRDefault="00225E19" w:rsidP="00046A92">
            <w:pPr>
              <w:rPr>
                <w:sz w:val="24"/>
                <w:szCs w:val="24"/>
              </w:rPr>
            </w:pPr>
            <w:r w:rsidRPr="00225E19">
              <w:rPr>
                <w:sz w:val="24"/>
                <w:szCs w:val="24"/>
              </w:rP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1843" w:type="dxa"/>
          </w:tcPr>
          <w:p w:rsidR="00815E54" w:rsidRDefault="00225E19" w:rsidP="00B81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84,7</w:t>
            </w:r>
          </w:p>
        </w:tc>
      </w:tr>
      <w:tr w:rsidR="00815E54" w:rsidRPr="00EF123B" w:rsidTr="00B55D13">
        <w:trPr>
          <w:trHeight w:val="419"/>
        </w:trPr>
        <w:tc>
          <w:tcPr>
            <w:tcW w:w="817" w:type="dxa"/>
            <w:shd w:val="clear" w:color="auto" w:fill="auto"/>
          </w:tcPr>
          <w:p w:rsidR="00815E54" w:rsidRDefault="00815E54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</w:tcPr>
          <w:p w:rsidR="00815E54" w:rsidRDefault="00815E54" w:rsidP="00815E54">
            <w:pPr>
              <w:rPr>
                <w:sz w:val="24"/>
                <w:szCs w:val="24"/>
              </w:rPr>
            </w:pPr>
            <w:r w:rsidRPr="00B4439E">
              <w:rPr>
                <w:sz w:val="24"/>
                <w:szCs w:val="24"/>
              </w:rPr>
              <w:t>в том числе</w:t>
            </w:r>
            <w:r>
              <w:rPr>
                <w:sz w:val="24"/>
                <w:szCs w:val="24"/>
                <w:lang w:eastAsia="en-US"/>
              </w:rPr>
              <w:t xml:space="preserve"> муниципальные бюджетные учреждения:</w:t>
            </w:r>
          </w:p>
        </w:tc>
        <w:tc>
          <w:tcPr>
            <w:tcW w:w="1843" w:type="dxa"/>
          </w:tcPr>
          <w:p w:rsidR="00815E54" w:rsidRDefault="00815E54" w:rsidP="00EB7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815E54" w:rsidRPr="00EF123B" w:rsidTr="00B55D13">
        <w:trPr>
          <w:trHeight w:val="930"/>
        </w:trPr>
        <w:tc>
          <w:tcPr>
            <w:tcW w:w="817" w:type="dxa"/>
            <w:shd w:val="clear" w:color="auto" w:fill="auto"/>
          </w:tcPr>
          <w:p w:rsidR="00815E54" w:rsidRDefault="00D369C8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6946" w:type="dxa"/>
            <w:shd w:val="clear" w:color="auto" w:fill="auto"/>
          </w:tcPr>
          <w:p w:rsidR="00815E54" w:rsidRDefault="004C6FA2" w:rsidP="000A06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225E19" w:rsidRPr="00225E19">
              <w:rPr>
                <w:sz w:val="24"/>
                <w:szCs w:val="24"/>
              </w:rPr>
              <w:t xml:space="preserve">униципальное казенное учреждение </w:t>
            </w:r>
            <w:r w:rsidR="000A06AA">
              <w:rPr>
                <w:sz w:val="24"/>
                <w:szCs w:val="24"/>
              </w:rPr>
              <w:t>«</w:t>
            </w:r>
            <w:r w:rsidR="00225E19" w:rsidRPr="00225E19">
              <w:rPr>
                <w:sz w:val="24"/>
                <w:szCs w:val="24"/>
              </w:rPr>
              <w:t xml:space="preserve">Спортивный комплекс Северо-Енисейского района </w:t>
            </w:r>
            <w:r w:rsidR="00225E19">
              <w:rPr>
                <w:sz w:val="24"/>
                <w:szCs w:val="24"/>
              </w:rPr>
              <w:t>«</w:t>
            </w:r>
            <w:r w:rsidR="00225E19" w:rsidRPr="00225E19">
              <w:rPr>
                <w:sz w:val="24"/>
                <w:szCs w:val="24"/>
              </w:rPr>
              <w:t>Нерика</w:t>
            </w:r>
            <w:r w:rsidR="00225E19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815E54" w:rsidRDefault="00225E19" w:rsidP="00B81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84,7</w:t>
            </w:r>
          </w:p>
        </w:tc>
      </w:tr>
      <w:tr w:rsidR="00EB7B69" w:rsidRPr="00EF123B" w:rsidTr="00B55D13">
        <w:trPr>
          <w:trHeight w:val="419"/>
        </w:trPr>
        <w:tc>
          <w:tcPr>
            <w:tcW w:w="817" w:type="dxa"/>
            <w:shd w:val="clear" w:color="auto" w:fill="auto"/>
          </w:tcPr>
          <w:p w:rsidR="00EB7B69" w:rsidRDefault="00D369C8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</w:t>
            </w:r>
          </w:p>
        </w:tc>
        <w:tc>
          <w:tcPr>
            <w:tcW w:w="6946" w:type="dxa"/>
            <w:shd w:val="clear" w:color="auto" w:fill="auto"/>
          </w:tcPr>
          <w:p w:rsidR="00EB7B69" w:rsidRDefault="004C6FA2" w:rsidP="00225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EB7B69">
              <w:rPr>
                <w:sz w:val="24"/>
                <w:szCs w:val="24"/>
              </w:rPr>
              <w:t xml:space="preserve">риобретение </w:t>
            </w:r>
            <w:r w:rsidR="00AC0098">
              <w:rPr>
                <w:sz w:val="24"/>
                <w:szCs w:val="24"/>
              </w:rPr>
              <w:t xml:space="preserve">ледовых </w:t>
            </w:r>
            <w:r w:rsidR="00225E19">
              <w:rPr>
                <w:sz w:val="24"/>
                <w:szCs w:val="24"/>
              </w:rPr>
              <w:t>коньков</w:t>
            </w:r>
            <w:r w:rsidR="00225E19" w:rsidRPr="00C44BD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за счет средств безвозмездных поступлений, полученных от Президента Управляющей Компании «Южуралзолото Группа Компаний» Струкова Константина Ивановича</w:t>
            </w:r>
          </w:p>
        </w:tc>
        <w:tc>
          <w:tcPr>
            <w:tcW w:w="1843" w:type="dxa"/>
          </w:tcPr>
          <w:p w:rsidR="00EB7B69" w:rsidRDefault="00225E19" w:rsidP="00B81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84,7</w:t>
            </w:r>
          </w:p>
        </w:tc>
      </w:tr>
      <w:tr w:rsidR="0000338F" w:rsidRPr="00EF123B" w:rsidTr="000B16A1">
        <w:trPr>
          <w:trHeight w:val="419"/>
        </w:trPr>
        <w:tc>
          <w:tcPr>
            <w:tcW w:w="7763" w:type="dxa"/>
            <w:gridSpan w:val="2"/>
            <w:shd w:val="clear" w:color="auto" w:fill="auto"/>
          </w:tcPr>
          <w:p w:rsidR="0000338F" w:rsidRDefault="0000338F" w:rsidP="005A4F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00338F" w:rsidRDefault="00225E19" w:rsidP="00B81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84,7</w:t>
            </w:r>
          </w:p>
        </w:tc>
      </w:tr>
    </w:tbl>
    <w:p w:rsidR="002A1047" w:rsidRDefault="002A1047" w:rsidP="00913EE4"/>
    <w:sectPr w:rsidR="002A1047" w:rsidSect="001201F0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540" w:rsidRDefault="00022540" w:rsidP="009730D8">
      <w:r>
        <w:separator/>
      </w:r>
    </w:p>
  </w:endnote>
  <w:endnote w:type="continuationSeparator" w:id="0">
    <w:p w:rsidR="00022540" w:rsidRDefault="00022540" w:rsidP="00973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540" w:rsidRDefault="00022540" w:rsidP="009730D8">
      <w:r>
        <w:separator/>
      </w:r>
    </w:p>
  </w:footnote>
  <w:footnote w:type="continuationSeparator" w:id="0">
    <w:p w:rsidR="00022540" w:rsidRDefault="00022540" w:rsidP="009730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54D3"/>
    <w:rsid w:val="0000338F"/>
    <w:rsid w:val="00004A48"/>
    <w:rsid w:val="00022540"/>
    <w:rsid w:val="000457A7"/>
    <w:rsid w:val="00046A92"/>
    <w:rsid w:val="000554D3"/>
    <w:rsid w:val="00082154"/>
    <w:rsid w:val="00083B77"/>
    <w:rsid w:val="00086E5E"/>
    <w:rsid w:val="000A06AA"/>
    <w:rsid w:val="000C50EE"/>
    <w:rsid w:val="000D74BC"/>
    <w:rsid w:val="000F3837"/>
    <w:rsid w:val="001201F0"/>
    <w:rsid w:val="00127CDF"/>
    <w:rsid w:val="00166F03"/>
    <w:rsid w:val="001E7853"/>
    <w:rsid w:val="00220617"/>
    <w:rsid w:val="00225E19"/>
    <w:rsid w:val="00230331"/>
    <w:rsid w:val="00234C5B"/>
    <w:rsid w:val="0023718C"/>
    <w:rsid w:val="00270D99"/>
    <w:rsid w:val="00287FF0"/>
    <w:rsid w:val="00295297"/>
    <w:rsid w:val="002A083A"/>
    <w:rsid w:val="002A1047"/>
    <w:rsid w:val="002E0357"/>
    <w:rsid w:val="00306D1E"/>
    <w:rsid w:val="00315C5B"/>
    <w:rsid w:val="003174B1"/>
    <w:rsid w:val="00317F50"/>
    <w:rsid w:val="003331EB"/>
    <w:rsid w:val="003476E1"/>
    <w:rsid w:val="003772A0"/>
    <w:rsid w:val="003B08E8"/>
    <w:rsid w:val="003C407C"/>
    <w:rsid w:val="003E20D6"/>
    <w:rsid w:val="00405DEA"/>
    <w:rsid w:val="00421EAD"/>
    <w:rsid w:val="00433949"/>
    <w:rsid w:val="004637DB"/>
    <w:rsid w:val="00490888"/>
    <w:rsid w:val="004C1867"/>
    <w:rsid w:val="004C6FA2"/>
    <w:rsid w:val="004E02DA"/>
    <w:rsid w:val="004F2AE1"/>
    <w:rsid w:val="004F4D27"/>
    <w:rsid w:val="00517C1A"/>
    <w:rsid w:val="00540BA2"/>
    <w:rsid w:val="005433A6"/>
    <w:rsid w:val="00555201"/>
    <w:rsid w:val="00572770"/>
    <w:rsid w:val="005A4F4F"/>
    <w:rsid w:val="005D4E90"/>
    <w:rsid w:val="005E4C74"/>
    <w:rsid w:val="005E512D"/>
    <w:rsid w:val="005F5744"/>
    <w:rsid w:val="00606FD4"/>
    <w:rsid w:val="00620128"/>
    <w:rsid w:val="00634E27"/>
    <w:rsid w:val="00636232"/>
    <w:rsid w:val="0064268F"/>
    <w:rsid w:val="006F6D8A"/>
    <w:rsid w:val="007309D6"/>
    <w:rsid w:val="007507FA"/>
    <w:rsid w:val="0076229B"/>
    <w:rsid w:val="007634DE"/>
    <w:rsid w:val="007643DD"/>
    <w:rsid w:val="007F0BB4"/>
    <w:rsid w:val="007F1872"/>
    <w:rsid w:val="00803FF9"/>
    <w:rsid w:val="00815E54"/>
    <w:rsid w:val="00816AF4"/>
    <w:rsid w:val="008237C5"/>
    <w:rsid w:val="00866FCC"/>
    <w:rsid w:val="008722B0"/>
    <w:rsid w:val="0087308F"/>
    <w:rsid w:val="00881CB3"/>
    <w:rsid w:val="008D2C5B"/>
    <w:rsid w:val="008D57C4"/>
    <w:rsid w:val="00913EE4"/>
    <w:rsid w:val="009373C8"/>
    <w:rsid w:val="009730D8"/>
    <w:rsid w:val="009A376E"/>
    <w:rsid w:val="00A03F11"/>
    <w:rsid w:val="00A1526B"/>
    <w:rsid w:val="00A2729C"/>
    <w:rsid w:val="00A36E63"/>
    <w:rsid w:val="00AA0859"/>
    <w:rsid w:val="00AA5011"/>
    <w:rsid w:val="00AC0098"/>
    <w:rsid w:val="00AD59E7"/>
    <w:rsid w:val="00B23075"/>
    <w:rsid w:val="00B4439E"/>
    <w:rsid w:val="00B55D13"/>
    <w:rsid w:val="00B812E6"/>
    <w:rsid w:val="00BC47BD"/>
    <w:rsid w:val="00BC6E0C"/>
    <w:rsid w:val="00BD52C5"/>
    <w:rsid w:val="00BF7518"/>
    <w:rsid w:val="00C11321"/>
    <w:rsid w:val="00C20ACD"/>
    <w:rsid w:val="00C44BD2"/>
    <w:rsid w:val="00C74B96"/>
    <w:rsid w:val="00C77521"/>
    <w:rsid w:val="00C83909"/>
    <w:rsid w:val="00CA3F82"/>
    <w:rsid w:val="00CC5AA1"/>
    <w:rsid w:val="00D05A67"/>
    <w:rsid w:val="00D11708"/>
    <w:rsid w:val="00D178D8"/>
    <w:rsid w:val="00D21303"/>
    <w:rsid w:val="00D3445F"/>
    <w:rsid w:val="00D369C8"/>
    <w:rsid w:val="00D42631"/>
    <w:rsid w:val="00D57BF9"/>
    <w:rsid w:val="00DB70AE"/>
    <w:rsid w:val="00DD2996"/>
    <w:rsid w:val="00DF14B7"/>
    <w:rsid w:val="00DF26EA"/>
    <w:rsid w:val="00E148EB"/>
    <w:rsid w:val="00E16F3D"/>
    <w:rsid w:val="00E31D33"/>
    <w:rsid w:val="00E72745"/>
    <w:rsid w:val="00E96BB2"/>
    <w:rsid w:val="00EA173F"/>
    <w:rsid w:val="00EB58B9"/>
    <w:rsid w:val="00EB7B69"/>
    <w:rsid w:val="00EF67AE"/>
    <w:rsid w:val="00F40655"/>
    <w:rsid w:val="00F41165"/>
    <w:rsid w:val="00F6304D"/>
    <w:rsid w:val="00F709CA"/>
    <w:rsid w:val="00F87E5B"/>
    <w:rsid w:val="00F91C87"/>
    <w:rsid w:val="00F97E42"/>
    <w:rsid w:val="00FB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54D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554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09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09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105</cp:revision>
  <cp:lastPrinted>2018-07-30T04:20:00Z</cp:lastPrinted>
  <dcterms:created xsi:type="dcterms:W3CDTF">2017-07-14T07:29:00Z</dcterms:created>
  <dcterms:modified xsi:type="dcterms:W3CDTF">2019-01-30T05:48:00Z</dcterms:modified>
</cp:coreProperties>
</file>